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E6E09" w14:textId="4B7889BD" w:rsidR="00E138DA" w:rsidRDefault="00370888" w:rsidP="009A74D5">
      <w:pPr>
        <w:tabs>
          <w:tab w:val="right" w:pos="9000"/>
        </w:tabs>
        <w:spacing w:after="0" w:line="240" w:lineRule="auto"/>
        <w:rPr>
          <w:b/>
          <w:szCs w:val="24"/>
        </w:rPr>
      </w:pPr>
      <w:r w:rsidRPr="00F66E2E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B266F1E" wp14:editId="21591941">
            <wp:simplePos x="0" y="0"/>
            <wp:positionH relativeFrom="page">
              <wp:posOffset>2857501</wp:posOffset>
            </wp:positionH>
            <wp:positionV relativeFrom="page">
              <wp:posOffset>190500</wp:posOffset>
            </wp:positionV>
            <wp:extent cx="1314450" cy="6099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ton-pc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681" cy="61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E94A83" w14:textId="71941E0E" w:rsidR="00370888" w:rsidRDefault="00CE1459" w:rsidP="008B3E8F">
      <w:pPr>
        <w:tabs>
          <w:tab w:val="right" w:pos="9000"/>
        </w:tabs>
        <w:spacing w:after="0" w:line="240" w:lineRule="auto"/>
        <w:rPr>
          <w:b/>
          <w:sz w:val="22"/>
          <w:szCs w:val="22"/>
        </w:rPr>
      </w:pPr>
      <w:r w:rsidRPr="0062765C">
        <w:rPr>
          <w:b/>
          <w:sz w:val="22"/>
          <w:szCs w:val="22"/>
        </w:rPr>
        <w:t>To Members of the Council:</w:t>
      </w:r>
      <w:r w:rsidRPr="0062765C">
        <w:rPr>
          <w:sz w:val="22"/>
          <w:szCs w:val="22"/>
        </w:rPr>
        <w:t xml:space="preserve"> you are </w:t>
      </w:r>
      <w:r w:rsidR="00700FA5" w:rsidRPr="0062765C">
        <w:rPr>
          <w:sz w:val="22"/>
          <w:szCs w:val="22"/>
        </w:rPr>
        <w:t>summon</w:t>
      </w:r>
      <w:r w:rsidR="00A458BC" w:rsidRPr="0062765C">
        <w:rPr>
          <w:sz w:val="22"/>
          <w:szCs w:val="22"/>
        </w:rPr>
        <w:t xml:space="preserve">ed </w:t>
      </w:r>
      <w:r w:rsidRPr="0062765C">
        <w:rPr>
          <w:sz w:val="22"/>
          <w:szCs w:val="22"/>
        </w:rPr>
        <w:t xml:space="preserve">to attend </w:t>
      </w:r>
      <w:r w:rsidR="00E16386" w:rsidRPr="0062765C">
        <w:rPr>
          <w:sz w:val="22"/>
          <w:szCs w:val="22"/>
        </w:rPr>
        <w:t xml:space="preserve">a meeting </w:t>
      </w:r>
      <w:r w:rsidRPr="0062765C">
        <w:rPr>
          <w:sz w:val="22"/>
          <w:szCs w:val="22"/>
        </w:rPr>
        <w:t xml:space="preserve">of Stratton Audley Parish Council on </w:t>
      </w:r>
      <w:r w:rsidR="00496DBE" w:rsidRPr="0062765C">
        <w:rPr>
          <w:sz w:val="22"/>
          <w:szCs w:val="22"/>
        </w:rPr>
        <w:t xml:space="preserve">Wednesday </w:t>
      </w:r>
      <w:r w:rsidR="004C6279" w:rsidRPr="0062765C">
        <w:rPr>
          <w:sz w:val="22"/>
          <w:szCs w:val="22"/>
        </w:rPr>
        <w:t>4</w:t>
      </w:r>
      <w:r w:rsidR="004C6279" w:rsidRPr="0062765C">
        <w:rPr>
          <w:sz w:val="22"/>
          <w:szCs w:val="22"/>
          <w:vertAlign w:val="superscript"/>
        </w:rPr>
        <w:t>th</w:t>
      </w:r>
      <w:r w:rsidR="004C6279" w:rsidRPr="0062765C">
        <w:rPr>
          <w:sz w:val="22"/>
          <w:szCs w:val="22"/>
        </w:rPr>
        <w:t xml:space="preserve"> March</w:t>
      </w:r>
      <w:r w:rsidR="009F03FE" w:rsidRPr="0062765C">
        <w:rPr>
          <w:sz w:val="22"/>
          <w:szCs w:val="22"/>
        </w:rPr>
        <w:t xml:space="preserve"> 2020,</w:t>
      </w:r>
      <w:r w:rsidRPr="0062765C">
        <w:rPr>
          <w:sz w:val="22"/>
          <w:szCs w:val="22"/>
        </w:rPr>
        <w:t xml:space="preserve"> in </w:t>
      </w:r>
      <w:r w:rsidR="00831764" w:rsidRPr="0062765C">
        <w:rPr>
          <w:sz w:val="22"/>
          <w:szCs w:val="22"/>
        </w:rPr>
        <w:t xml:space="preserve">the </w:t>
      </w:r>
      <w:r w:rsidR="00F26E24" w:rsidRPr="0062765C">
        <w:rPr>
          <w:sz w:val="22"/>
          <w:szCs w:val="22"/>
        </w:rPr>
        <w:t>Hunt Room of the Red Lion Public House</w:t>
      </w:r>
      <w:r w:rsidRPr="0062765C">
        <w:rPr>
          <w:b/>
          <w:sz w:val="22"/>
          <w:szCs w:val="22"/>
        </w:rPr>
        <w:t>,</w:t>
      </w:r>
      <w:r w:rsidRPr="0062765C">
        <w:rPr>
          <w:sz w:val="22"/>
          <w:szCs w:val="22"/>
        </w:rPr>
        <w:t xml:space="preserve"> Stratton Audley at</w:t>
      </w:r>
      <w:r w:rsidR="009F498C" w:rsidRPr="0062765C">
        <w:rPr>
          <w:sz w:val="22"/>
          <w:szCs w:val="22"/>
        </w:rPr>
        <w:t xml:space="preserve"> the  time of </w:t>
      </w:r>
      <w:r w:rsidRPr="0062765C">
        <w:rPr>
          <w:sz w:val="22"/>
          <w:szCs w:val="22"/>
        </w:rPr>
        <w:t xml:space="preserve"> </w:t>
      </w:r>
      <w:r w:rsidR="003451D6" w:rsidRPr="0062765C">
        <w:rPr>
          <w:sz w:val="22"/>
          <w:szCs w:val="22"/>
        </w:rPr>
        <w:t>7</w:t>
      </w:r>
      <w:r w:rsidR="00FE5C97" w:rsidRPr="0062765C">
        <w:rPr>
          <w:sz w:val="22"/>
          <w:szCs w:val="22"/>
        </w:rPr>
        <w:t>.</w:t>
      </w:r>
      <w:r w:rsidR="00AF63B6" w:rsidRPr="0062765C">
        <w:rPr>
          <w:sz w:val="22"/>
          <w:szCs w:val="22"/>
        </w:rPr>
        <w:t>0</w:t>
      </w:r>
      <w:r w:rsidR="00FE5C97" w:rsidRPr="0062765C">
        <w:rPr>
          <w:sz w:val="22"/>
          <w:szCs w:val="22"/>
        </w:rPr>
        <w:t>0</w:t>
      </w:r>
      <w:r w:rsidRPr="0062765C">
        <w:rPr>
          <w:sz w:val="22"/>
          <w:szCs w:val="22"/>
        </w:rPr>
        <w:t>pm</w:t>
      </w:r>
      <w:r w:rsidR="00AF63B6" w:rsidRPr="0062765C">
        <w:rPr>
          <w:sz w:val="22"/>
          <w:szCs w:val="22"/>
        </w:rPr>
        <w:t>.</w:t>
      </w:r>
      <w:r w:rsidR="002F7BEC" w:rsidRPr="0062765C">
        <w:rPr>
          <w:sz w:val="22"/>
          <w:szCs w:val="22"/>
        </w:rPr>
        <w:t xml:space="preserve"> </w:t>
      </w:r>
      <w:r w:rsidRPr="0062765C">
        <w:rPr>
          <w:b/>
          <w:sz w:val="22"/>
          <w:szCs w:val="22"/>
        </w:rPr>
        <w:t>Members of the Public</w:t>
      </w:r>
      <w:r w:rsidR="002F7BEC" w:rsidRPr="0062765C">
        <w:rPr>
          <w:b/>
          <w:sz w:val="22"/>
          <w:szCs w:val="22"/>
        </w:rPr>
        <w:t xml:space="preserve"> are always</w:t>
      </w:r>
      <w:r w:rsidRPr="0062765C">
        <w:rPr>
          <w:b/>
          <w:sz w:val="22"/>
          <w:szCs w:val="22"/>
        </w:rPr>
        <w:t xml:space="preserve"> </w:t>
      </w:r>
      <w:r w:rsidR="00D0291B" w:rsidRPr="0062765C">
        <w:rPr>
          <w:b/>
          <w:sz w:val="22"/>
          <w:szCs w:val="22"/>
        </w:rPr>
        <w:t xml:space="preserve">welcome </w:t>
      </w:r>
      <w:r w:rsidRPr="0062765C">
        <w:rPr>
          <w:b/>
          <w:sz w:val="22"/>
          <w:szCs w:val="22"/>
        </w:rPr>
        <w:t>to attend</w:t>
      </w:r>
      <w:r w:rsidR="00F96B8C" w:rsidRPr="0062765C">
        <w:rPr>
          <w:b/>
          <w:sz w:val="22"/>
          <w:szCs w:val="22"/>
        </w:rPr>
        <w:t>.</w:t>
      </w:r>
    </w:p>
    <w:p w14:paraId="34A32E7D" w14:textId="77777777" w:rsidR="0062765C" w:rsidRPr="0062765C" w:rsidRDefault="0062765C" w:rsidP="008B3E8F">
      <w:pPr>
        <w:tabs>
          <w:tab w:val="right" w:pos="9000"/>
        </w:tabs>
        <w:spacing w:after="0" w:line="240" w:lineRule="auto"/>
        <w:rPr>
          <w:sz w:val="22"/>
          <w:szCs w:val="22"/>
        </w:rPr>
      </w:pPr>
    </w:p>
    <w:p w14:paraId="0A5634E9" w14:textId="77777777" w:rsidR="007B7F40" w:rsidRPr="00401550" w:rsidRDefault="00CE1459" w:rsidP="00E75399">
      <w:pPr>
        <w:tabs>
          <w:tab w:val="right" w:pos="9000"/>
        </w:tabs>
        <w:spacing w:after="0" w:line="240" w:lineRule="auto"/>
        <w:jc w:val="center"/>
        <w:rPr>
          <w:szCs w:val="24"/>
        </w:rPr>
      </w:pPr>
      <w:r w:rsidRPr="00401550">
        <w:rPr>
          <w:b/>
          <w:szCs w:val="24"/>
        </w:rPr>
        <w:t>AGENDA</w:t>
      </w:r>
    </w:p>
    <w:p w14:paraId="15774967" w14:textId="77777777" w:rsidR="00B45D37" w:rsidRPr="00401550" w:rsidRDefault="00CE145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Apologies for absence</w:t>
      </w:r>
      <w:r w:rsidRPr="00401550">
        <w:rPr>
          <w:szCs w:val="24"/>
        </w:rPr>
        <w:t xml:space="preserve"> – to receive apologies </w:t>
      </w:r>
      <w:r w:rsidR="009A74D5" w:rsidRPr="00401550">
        <w:rPr>
          <w:szCs w:val="24"/>
        </w:rPr>
        <w:t xml:space="preserve">and to </w:t>
      </w:r>
      <w:r w:rsidR="00840DD0" w:rsidRPr="00401550">
        <w:rPr>
          <w:szCs w:val="24"/>
        </w:rPr>
        <w:t>note</w:t>
      </w:r>
      <w:r w:rsidR="009A74D5" w:rsidRPr="00401550">
        <w:rPr>
          <w:szCs w:val="24"/>
        </w:rPr>
        <w:t xml:space="preserve"> reasons for </w:t>
      </w:r>
      <w:r w:rsidR="006065C4" w:rsidRPr="00401550">
        <w:rPr>
          <w:szCs w:val="24"/>
        </w:rPr>
        <w:t>absence</w:t>
      </w:r>
      <w:r w:rsidR="00B45D37" w:rsidRPr="00401550">
        <w:rPr>
          <w:szCs w:val="24"/>
        </w:rPr>
        <w:t xml:space="preserve"> </w:t>
      </w:r>
    </w:p>
    <w:p w14:paraId="2D0BA866" w14:textId="4E042FCD" w:rsidR="00AD1587" w:rsidRPr="00401550" w:rsidRDefault="005E353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Declarations of interest</w:t>
      </w:r>
      <w:r w:rsidRPr="00401550">
        <w:rPr>
          <w:szCs w:val="24"/>
        </w:rPr>
        <w:t xml:space="preserve"> – to receive any declarations </w:t>
      </w:r>
      <w:r w:rsidR="009214F1" w:rsidRPr="00401550">
        <w:rPr>
          <w:szCs w:val="24"/>
        </w:rPr>
        <w:t>of interest from Councillors relating to items on the Agenda, in accordance wit</w:t>
      </w:r>
      <w:r w:rsidR="006065C4" w:rsidRPr="00401550">
        <w:rPr>
          <w:szCs w:val="24"/>
        </w:rPr>
        <w:t>h the Council’s Code of Conduct</w:t>
      </w:r>
    </w:p>
    <w:p w14:paraId="4441D816" w14:textId="18D09F93" w:rsidR="00AD1587" w:rsidRPr="00401550" w:rsidRDefault="009214F1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>Public participation</w:t>
      </w:r>
      <w:r w:rsidRPr="00401550">
        <w:rPr>
          <w:szCs w:val="24"/>
        </w:rPr>
        <w:t xml:space="preserve"> – to receive</w:t>
      </w:r>
      <w:r w:rsidR="00D6364D" w:rsidRPr="00401550">
        <w:rPr>
          <w:szCs w:val="24"/>
        </w:rPr>
        <w:t xml:space="preserve"> other</w:t>
      </w:r>
      <w:r w:rsidRPr="00401550">
        <w:rPr>
          <w:szCs w:val="24"/>
        </w:rPr>
        <w:t xml:space="preserve"> questions </w:t>
      </w:r>
      <w:r w:rsidR="00064635" w:rsidRPr="00401550">
        <w:rPr>
          <w:szCs w:val="24"/>
        </w:rPr>
        <w:t xml:space="preserve">and comments </w:t>
      </w:r>
      <w:r w:rsidRPr="00401550">
        <w:rPr>
          <w:szCs w:val="24"/>
        </w:rPr>
        <w:t>from members of the public</w:t>
      </w:r>
      <w:r w:rsidR="00064635" w:rsidRPr="00401550">
        <w:rPr>
          <w:szCs w:val="24"/>
        </w:rPr>
        <w:t>.</w:t>
      </w:r>
      <w:r w:rsidRPr="00401550">
        <w:rPr>
          <w:szCs w:val="24"/>
        </w:rPr>
        <w:t xml:space="preserve"> </w:t>
      </w:r>
    </w:p>
    <w:p w14:paraId="59CEBA51" w14:textId="2C55109D" w:rsidR="00B45D37" w:rsidRPr="00401550" w:rsidRDefault="009214F1" w:rsidP="00B45D3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szCs w:val="24"/>
        </w:rPr>
      </w:pPr>
      <w:r w:rsidRPr="00401550">
        <w:rPr>
          <w:b/>
          <w:szCs w:val="24"/>
        </w:rPr>
        <w:t xml:space="preserve">To </w:t>
      </w:r>
      <w:r w:rsidR="00F13539" w:rsidRPr="00401550">
        <w:rPr>
          <w:b/>
          <w:szCs w:val="24"/>
        </w:rPr>
        <w:t xml:space="preserve">receive and </w:t>
      </w:r>
      <w:r w:rsidR="003E09AB" w:rsidRPr="00401550">
        <w:rPr>
          <w:b/>
          <w:szCs w:val="24"/>
        </w:rPr>
        <w:t xml:space="preserve">approve </w:t>
      </w:r>
      <w:r w:rsidRPr="00401550">
        <w:rPr>
          <w:b/>
          <w:szCs w:val="24"/>
        </w:rPr>
        <w:t>the Minutes</w:t>
      </w:r>
      <w:r w:rsidRPr="00401550">
        <w:rPr>
          <w:szCs w:val="24"/>
        </w:rPr>
        <w:t xml:space="preserve"> of the Parish Council</w:t>
      </w:r>
      <w:r w:rsidR="00E16386" w:rsidRPr="00401550">
        <w:rPr>
          <w:szCs w:val="24"/>
        </w:rPr>
        <w:t xml:space="preserve"> Meeting held on </w:t>
      </w:r>
      <w:r w:rsidR="00626BEC" w:rsidRPr="00401550">
        <w:rPr>
          <w:szCs w:val="24"/>
        </w:rPr>
        <w:t>Wednesday</w:t>
      </w:r>
      <w:r w:rsidR="00FE5C97" w:rsidRPr="00401550">
        <w:rPr>
          <w:szCs w:val="24"/>
        </w:rPr>
        <w:t xml:space="preserve"> </w:t>
      </w:r>
      <w:r w:rsidR="004C6279">
        <w:rPr>
          <w:szCs w:val="24"/>
        </w:rPr>
        <w:t>5</w:t>
      </w:r>
      <w:r w:rsidR="004C6279" w:rsidRPr="004C6279">
        <w:rPr>
          <w:szCs w:val="24"/>
          <w:vertAlign w:val="superscript"/>
        </w:rPr>
        <w:t>th</w:t>
      </w:r>
      <w:r w:rsidR="004C6279">
        <w:rPr>
          <w:szCs w:val="24"/>
        </w:rPr>
        <w:t xml:space="preserve"> February</w:t>
      </w:r>
      <w:r w:rsidR="00333FB7" w:rsidRPr="00401550">
        <w:rPr>
          <w:szCs w:val="24"/>
        </w:rPr>
        <w:t xml:space="preserve"> 2020</w:t>
      </w:r>
    </w:p>
    <w:p w14:paraId="4395E53C" w14:textId="7FEB1C69" w:rsidR="00AD1587" w:rsidRPr="006B61E5" w:rsidRDefault="0033786D" w:rsidP="002F7BEC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bookmarkStart w:id="0" w:name="_GoBack"/>
      <w:r w:rsidRPr="006B61E5">
        <w:rPr>
          <w:b/>
          <w:szCs w:val="24"/>
        </w:rPr>
        <w:t xml:space="preserve">Update on progress from the </w:t>
      </w:r>
      <w:r w:rsidR="009214F1" w:rsidRPr="006B61E5">
        <w:rPr>
          <w:b/>
          <w:szCs w:val="24"/>
        </w:rPr>
        <w:t>Minutes</w:t>
      </w:r>
      <w:r w:rsidR="009214F1" w:rsidRPr="006B61E5">
        <w:rPr>
          <w:szCs w:val="24"/>
        </w:rPr>
        <w:t xml:space="preserve"> – Clerk/</w:t>
      </w:r>
      <w:r w:rsidR="008101F5" w:rsidRPr="006B61E5">
        <w:rPr>
          <w:szCs w:val="24"/>
        </w:rPr>
        <w:t>Chairma</w:t>
      </w:r>
      <w:r w:rsidR="009214F1" w:rsidRPr="006B61E5">
        <w:rPr>
          <w:szCs w:val="24"/>
        </w:rPr>
        <w:t>n</w:t>
      </w:r>
      <w:r w:rsidR="00667013" w:rsidRPr="006B61E5">
        <w:rPr>
          <w:szCs w:val="24"/>
        </w:rPr>
        <w:t>/Councillors</w:t>
      </w:r>
      <w:r w:rsidR="009214F1" w:rsidRPr="006B61E5">
        <w:rPr>
          <w:szCs w:val="24"/>
        </w:rPr>
        <w:t xml:space="preserve"> will report on progress of outstanding items</w:t>
      </w:r>
      <w:r w:rsidRPr="006B61E5">
        <w:rPr>
          <w:szCs w:val="24"/>
        </w:rPr>
        <w:t xml:space="preserve"> which do not require further decision</w:t>
      </w:r>
      <w:r w:rsidR="00B36348" w:rsidRPr="006B61E5">
        <w:rPr>
          <w:szCs w:val="24"/>
        </w:rPr>
        <w:t xml:space="preserve"> </w:t>
      </w:r>
      <w:r w:rsidR="00B815C2" w:rsidRPr="006B61E5">
        <w:rPr>
          <w:szCs w:val="24"/>
        </w:rPr>
        <w:t>–</w:t>
      </w:r>
      <w:r w:rsidR="00CC39AE" w:rsidRPr="006B61E5">
        <w:rPr>
          <w:szCs w:val="24"/>
        </w:rPr>
        <w:t xml:space="preserve"> </w:t>
      </w:r>
      <w:r w:rsidR="005651E4" w:rsidRPr="006B61E5">
        <w:rPr>
          <w:szCs w:val="24"/>
        </w:rPr>
        <w:t xml:space="preserve"> Thames Water </w:t>
      </w:r>
      <w:r w:rsidR="00AE1B8F" w:rsidRPr="006B61E5">
        <w:rPr>
          <w:szCs w:val="24"/>
        </w:rPr>
        <w:t>drain survey</w:t>
      </w:r>
      <w:r w:rsidR="005651E4" w:rsidRPr="006B61E5">
        <w:rPr>
          <w:szCs w:val="24"/>
        </w:rPr>
        <w:t xml:space="preserve">, </w:t>
      </w:r>
      <w:r w:rsidR="00C44A18" w:rsidRPr="006B61E5">
        <w:rPr>
          <w:szCs w:val="24"/>
        </w:rPr>
        <w:t>Elm Farm Quarry</w:t>
      </w:r>
      <w:r w:rsidR="00102C06" w:rsidRPr="006B61E5">
        <w:rPr>
          <w:szCs w:val="24"/>
        </w:rPr>
        <w:t xml:space="preserve">, </w:t>
      </w:r>
      <w:r w:rsidR="00C44A18" w:rsidRPr="006B61E5">
        <w:rPr>
          <w:szCs w:val="24"/>
        </w:rPr>
        <w:t>EWR update</w:t>
      </w:r>
      <w:r w:rsidR="0049636B" w:rsidRPr="006B61E5">
        <w:rPr>
          <w:szCs w:val="24"/>
        </w:rPr>
        <w:t>,</w:t>
      </w:r>
      <w:r w:rsidR="00AE1B8F" w:rsidRPr="006B61E5">
        <w:rPr>
          <w:szCs w:val="24"/>
        </w:rPr>
        <w:t xml:space="preserve"> path resurfacing by the Pond, </w:t>
      </w:r>
      <w:r w:rsidR="002F7BEC" w:rsidRPr="006B61E5">
        <w:rPr>
          <w:szCs w:val="24"/>
        </w:rPr>
        <w:t>PRW path near hunt kennels, Cross Bucks Way footpath</w:t>
      </w:r>
      <w:r w:rsidR="00C44A18" w:rsidRPr="006B61E5">
        <w:rPr>
          <w:szCs w:val="24"/>
        </w:rPr>
        <w:t>, Stoke Lyne Road footpath gate, Food waste publicity, verges in Lau</w:t>
      </w:r>
      <w:r w:rsidR="00177B37" w:rsidRPr="006B61E5">
        <w:rPr>
          <w:szCs w:val="24"/>
        </w:rPr>
        <w:t>nton Road, Launton Road Closure.</w:t>
      </w:r>
    </w:p>
    <w:p w14:paraId="2A936186" w14:textId="77777777" w:rsidR="00CE1459" w:rsidRPr="006B61E5" w:rsidRDefault="00DD6A44" w:rsidP="00E33032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6B61E5">
        <w:rPr>
          <w:b/>
          <w:szCs w:val="24"/>
        </w:rPr>
        <w:t>F</w:t>
      </w:r>
      <w:r w:rsidR="00CE1459" w:rsidRPr="006B61E5">
        <w:rPr>
          <w:b/>
          <w:szCs w:val="24"/>
        </w:rPr>
        <w:t>inance</w:t>
      </w:r>
    </w:p>
    <w:p w14:paraId="7311181C" w14:textId="77777777" w:rsidR="00412D3A" w:rsidRPr="006B61E5" w:rsidRDefault="00412D3A" w:rsidP="00276311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6B61E5">
        <w:rPr>
          <w:szCs w:val="24"/>
        </w:rPr>
        <w:t xml:space="preserve">To receive the </w:t>
      </w:r>
      <w:r w:rsidR="00452109" w:rsidRPr="006B61E5">
        <w:rPr>
          <w:szCs w:val="24"/>
        </w:rPr>
        <w:t xml:space="preserve">financial </w:t>
      </w:r>
      <w:r w:rsidRPr="006B61E5">
        <w:rPr>
          <w:szCs w:val="24"/>
        </w:rPr>
        <w:t>report – for information</w:t>
      </w:r>
    </w:p>
    <w:p w14:paraId="33BDBBA5" w14:textId="3F154E5D" w:rsidR="00AD1587" w:rsidRPr="006B61E5" w:rsidRDefault="00AD1587" w:rsidP="00AD1587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ind w:left="720"/>
        <w:rPr>
          <w:b/>
          <w:szCs w:val="24"/>
        </w:rPr>
      </w:pPr>
      <w:r w:rsidRPr="006B61E5">
        <w:rPr>
          <w:szCs w:val="24"/>
        </w:rPr>
        <w:t>To consider invoices for payment</w:t>
      </w:r>
    </w:p>
    <w:p w14:paraId="30B1CB7E" w14:textId="6E503FD6" w:rsidR="0091680B" w:rsidRPr="006B61E5" w:rsidRDefault="00B36348" w:rsidP="00370888">
      <w:pPr>
        <w:keepNext/>
        <w:keepLines/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6B61E5">
        <w:rPr>
          <w:b/>
          <w:szCs w:val="24"/>
        </w:rPr>
        <w:t xml:space="preserve">Parish Matters not otherwise mentioned </w:t>
      </w:r>
      <w:r w:rsidR="00597366" w:rsidRPr="006B61E5">
        <w:rPr>
          <w:b/>
          <w:szCs w:val="24"/>
        </w:rPr>
        <w:t>under section 5 above:</w:t>
      </w:r>
    </w:p>
    <w:p w14:paraId="5CF34BD9" w14:textId="06539C67" w:rsidR="005E1168" w:rsidRPr="006B61E5" w:rsidRDefault="005E1168" w:rsidP="00AD1587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6B61E5">
        <w:rPr>
          <w:szCs w:val="24"/>
        </w:rPr>
        <w:t>Councillor resignation/</w:t>
      </w:r>
      <w:r w:rsidR="00C44A18" w:rsidRPr="006B61E5">
        <w:rPr>
          <w:szCs w:val="24"/>
        </w:rPr>
        <w:t>vacancy notice</w:t>
      </w:r>
    </w:p>
    <w:p w14:paraId="26C424D9" w14:textId="781463F3" w:rsidR="00AE1B8F" w:rsidRPr="006B61E5" w:rsidRDefault="002F7BEC" w:rsidP="00AD1587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6B61E5">
        <w:rPr>
          <w:szCs w:val="24"/>
        </w:rPr>
        <w:t>Rear Church Y</w:t>
      </w:r>
      <w:r w:rsidR="00AE1B8F" w:rsidRPr="006B61E5">
        <w:rPr>
          <w:szCs w:val="24"/>
        </w:rPr>
        <w:t>ard</w:t>
      </w:r>
      <w:r w:rsidRPr="006B61E5">
        <w:rPr>
          <w:szCs w:val="24"/>
        </w:rPr>
        <w:t xml:space="preserve"> entrance accessibility</w:t>
      </w:r>
    </w:p>
    <w:p w14:paraId="5932CC2A" w14:textId="67315D87" w:rsidR="004A0F2F" w:rsidRPr="006B61E5" w:rsidRDefault="002F7BEC" w:rsidP="004C6279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6B61E5">
        <w:rPr>
          <w:szCs w:val="24"/>
        </w:rPr>
        <w:t xml:space="preserve">SSEN Resilience grant application </w:t>
      </w:r>
    </w:p>
    <w:p w14:paraId="3068D2D8" w14:textId="3B44E433" w:rsidR="005E1168" w:rsidRPr="006B61E5" w:rsidRDefault="005E1168" w:rsidP="004C6279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6B61E5">
        <w:rPr>
          <w:szCs w:val="24"/>
        </w:rPr>
        <w:t>Inclusion of local services  (incl. commercial) on website</w:t>
      </w:r>
    </w:p>
    <w:p w14:paraId="2C1B846E" w14:textId="230B5CA5" w:rsidR="00C44A18" w:rsidRPr="006B61E5" w:rsidRDefault="00C44A18" w:rsidP="004C6279">
      <w:pPr>
        <w:numPr>
          <w:ilvl w:val="1"/>
          <w:numId w:val="12"/>
        </w:numPr>
        <w:tabs>
          <w:tab w:val="right" w:pos="9000"/>
        </w:tabs>
        <w:spacing w:after="0"/>
        <w:ind w:left="720"/>
        <w:contextualSpacing/>
        <w:rPr>
          <w:szCs w:val="24"/>
        </w:rPr>
      </w:pPr>
      <w:r w:rsidRPr="006B61E5">
        <w:rPr>
          <w:szCs w:val="24"/>
        </w:rPr>
        <w:t>Church Clock repair</w:t>
      </w:r>
    </w:p>
    <w:p w14:paraId="265C5FC3" w14:textId="284040BD" w:rsidR="00B52B40" w:rsidRPr="006B61E5" w:rsidRDefault="009F498C" w:rsidP="00AF63B6">
      <w:pPr>
        <w:numPr>
          <w:ilvl w:val="0"/>
          <w:numId w:val="1"/>
        </w:numPr>
        <w:tabs>
          <w:tab w:val="right" w:pos="9000"/>
        </w:tabs>
        <w:spacing w:after="0"/>
        <w:contextualSpacing/>
        <w:rPr>
          <w:b/>
          <w:szCs w:val="24"/>
        </w:rPr>
      </w:pPr>
      <w:r w:rsidRPr="006B61E5">
        <w:rPr>
          <w:b/>
          <w:szCs w:val="24"/>
        </w:rPr>
        <w:t xml:space="preserve">CLP update  </w:t>
      </w:r>
    </w:p>
    <w:p w14:paraId="35A2EB3C" w14:textId="020912D1" w:rsidR="0049636B" w:rsidRPr="006B61E5" w:rsidRDefault="00177B37" w:rsidP="005128B9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6B61E5">
        <w:rPr>
          <w:szCs w:val="24"/>
        </w:rPr>
        <w:t>Village Improvement Fund</w:t>
      </w:r>
    </w:p>
    <w:p w14:paraId="41EA3A7C" w14:textId="2CED1BC1" w:rsidR="00AC0392" w:rsidRPr="006B61E5" w:rsidRDefault="0049636B" w:rsidP="005128B9">
      <w:pPr>
        <w:pStyle w:val="ListParagraph"/>
        <w:numPr>
          <w:ilvl w:val="1"/>
          <w:numId w:val="1"/>
        </w:numPr>
        <w:tabs>
          <w:tab w:val="right" w:pos="9000"/>
        </w:tabs>
        <w:spacing w:after="0"/>
        <w:rPr>
          <w:szCs w:val="24"/>
        </w:rPr>
      </w:pPr>
      <w:r w:rsidRPr="006B61E5">
        <w:rPr>
          <w:szCs w:val="24"/>
        </w:rPr>
        <w:t>VE Day 75</w:t>
      </w:r>
      <w:r w:rsidRPr="006B61E5">
        <w:rPr>
          <w:szCs w:val="24"/>
          <w:vertAlign w:val="superscript"/>
        </w:rPr>
        <w:t>th</w:t>
      </w:r>
      <w:r w:rsidRPr="006B61E5">
        <w:rPr>
          <w:szCs w:val="24"/>
        </w:rPr>
        <w:t xml:space="preserve"> Anniversary on 8</w:t>
      </w:r>
      <w:r w:rsidRPr="006B61E5">
        <w:rPr>
          <w:szCs w:val="24"/>
          <w:vertAlign w:val="superscript"/>
        </w:rPr>
        <w:t>th</w:t>
      </w:r>
      <w:r w:rsidRPr="006B61E5">
        <w:rPr>
          <w:szCs w:val="24"/>
        </w:rPr>
        <w:t xml:space="preserve"> May </w:t>
      </w:r>
    </w:p>
    <w:p w14:paraId="6B44809D" w14:textId="431ACD7A" w:rsidR="000F6AA2" w:rsidRPr="006B61E5" w:rsidRDefault="00EC7D63" w:rsidP="005128B9">
      <w:pPr>
        <w:pStyle w:val="ListParagraph"/>
        <w:keepNext/>
        <w:keepLines/>
        <w:numPr>
          <w:ilvl w:val="0"/>
          <w:numId w:val="1"/>
        </w:numPr>
        <w:shd w:val="clear" w:color="auto" w:fill="FEFEFE"/>
        <w:tabs>
          <w:tab w:val="right" w:pos="9000"/>
        </w:tabs>
        <w:spacing w:before="100" w:beforeAutospacing="1" w:after="100" w:afterAutospacing="1" w:line="240" w:lineRule="auto"/>
        <w:rPr>
          <w:szCs w:val="24"/>
          <w:lang w:val="en" w:eastAsia="en-GB"/>
        </w:rPr>
      </w:pPr>
      <w:r w:rsidRPr="006B61E5">
        <w:rPr>
          <w:b/>
          <w:szCs w:val="24"/>
        </w:rPr>
        <w:t xml:space="preserve">Planning </w:t>
      </w:r>
      <w:r w:rsidR="00AF3647" w:rsidRPr="006B61E5">
        <w:rPr>
          <w:b/>
          <w:szCs w:val="24"/>
        </w:rPr>
        <w:t>–</w:t>
      </w:r>
    </w:p>
    <w:p w14:paraId="41EB298E" w14:textId="76411791" w:rsidR="00A600F1" w:rsidRPr="006B61E5" w:rsidRDefault="003F76D4" w:rsidP="00333FB7">
      <w:pPr>
        <w:pStyle w:val="ListParagraph"/>
        <w:spacing w:after="0" w:line="240" w:lineRule="auto"/>
        <w:ind w:left="360"/>
        <w:rPr>
          <w:szCs w:val="24"/>
        </w:rPr>
      </w:pPr>
      <w:r w:rsidRPr="006B61E5">
        <w:rPr>
          <w:szCs w:val="24"/>
        </w:rPr>
        <w:t>As registered at the date of the next meeting.</w:t>
      </w:r>
    </w:p>
    <w:p w14:paraId="2A1E756A" w14:textId="69F93C28" w:rsidR="00B2097D" w:rsidRPr="006B61E5" w:rsidRDefault="00F02F15" w:rsidP="00E047A3">
      <w:pPr>
        <w:pStyle w:val="ListParagraph"/>
        <w:numPr>
          <w:ilvl w:val="0"/>
          <w:numId w:val="1"/>
        </w:numPr>
        <w:spacing w:after="0" w:line="240" w:lineRule="auto"/>
        <w:rPr>
          <w:szCs w:val="24"/>
        </w:rPr>
      </w:pPr>
      <w:r w:rsidRPr="006B61E5">
        <w:rPr>
          <w:b/>
          <w:szCs w:val="24"/>
        </w:rPr>
        <w:t>Parish</w:t>
      </w:r>
      <w:r w:rsidR="007A5557" w:rsidRPr="006B61E5">
        <w:rPr>
          <w:b/>
          <w:szCs w:val="24"/>
        </w:rPr>
        <w:t xml:space="preserve"> </w:t>
      </w:r>
      <w:r w:rsidR="009214F1" w:rsidRPr="006B61E5">
        <w:rPr>
          <w:b/>
          <w:szCs w:val="24"/>
        </w:rPr>
        <w:t>Correspondence</w:t>
      </w:r>
      <w:r w:rsidR="006C065F" w:rsidRPr="006B61E5">
        <w:rPr>
          <w:b/>
          <w:szCs w:val="24"/>
        </w:rPr>
        <w:t xml:space="preserve"> received</w:t>
      </w:r>
      <w:r w:rsidR="000675F3" w:rsidRPr="006B61E5">
        <w:rPr>
          <w:b/>
          <w:szCs w:val="24"/>
        </w:rPr>
        <w:t xml:space="preserve"> </w:t>
      </w:r>
      <w:r w:rsidR="000675F3" w:rsidRPr="006B61E5">
        <w:rPr>
          <w:szCs w:val="24"/>
        </w:rPr>
        <w:t xml:space="preserve">– </w:t>
      </w:r>
    </w:p>
    <w:bookmarkEnd w:id="0"/>
    <w:p w14:paraId="6D8B3507" w14:textId="77777777" w:rsidR="00F26E24" w:rsidRPr="00401550" w:rsidRDefault="00FE7494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401550">
        <w:rPr>
          <w:szCs w:val="24"/>
        </w:rPr>
        <w:t>OCC Update</w:t>
      </w:r>
    </w:p>
    <w:p w14:paraId="645C0AB5" w14:textId="0CF5E295" w:rsidR="00924FD3" w:rsidRPr="00401550" w:rsidRDefault="00E92E35" w:rsidP="005234FF">
      <w:pPr>
        <w:pStyle w:val="ListParagraph"/>
        <w:shd w:val="clear" w:color="auto" w:fill="FEFEFE"/>
        <w:spacing w:before="100" w:beforeAutospacing="1" w:after="100" w:afterAutospacing="1" w:line="240" w:lineRule="auto"/>
        <w:ind w:left="360"/>
        <w:rPr>
          <w:szCs w:val="24"/>
        </w:rPr>
      </w:pPr>
      <w:r w:rsidRPr="00401550">
        <w:rPr>
          <w:szCs w:val="24"/>
        </w:rPr>
        <w:t>OALC Update</w:t>
      </w:r>
    </w:p>
    <w:p w14:paraId="3A13BB5D" w14:textId="55EE843E" w:rsidR="00924FD3" w:rsidRPr="00401550" w:rsidRDefault="00FC1D87" w:rsidP="00924FD3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>Reports from meetings</w:t>
      </w:r>
      <w:r w:rsidR="006E555B" w:rsidRPr="00401550">
        <w:rPr>
          <w:szCs w:val="24"/>
        </w:rPr>
        <w:t xml:space="preserve"> </w:t>
      </w:r>
      <w:r w:rsidR="00102C06" w:rsidRPr="00401550">
        <w:rPr>
          <w:szCs w:val="24"/>
        </w:rPr>
        <w:t xml:space="preserve">– </w:t>
      </w:r>
    </w:p>
    <w:p w14:paraId="4599D000" w14:textId="4A2774EA" w:rsidR="00AD1587" w:rsidRPr="00401550" w:rsidRDefault="009F03FE" w:rsidP="00AD1587">
      <w:pPr>
        <w:pStyle w:val="ListParagraph"/>
        <w:tabs>
          <w:tab w:val="right" w:pos="9000"/>
        </w:tabs>
        <w:spacing w:after="0"/>
        <w:ind w:left="360"/>
        <w:rPr>
          <w:b/>
          <w:szCs w:val="24"/>
        </w:rPr>
      </w:pPr>
      <w:r w:rsidRPr="00401550">
        <w:rPr>
          <w:b/>
          <w:szCs w:val="24"/>
        </w:rPr>
        <w:t>None.</w:t>
      </w:r>
    </w:p>
    <w:p w14:paraId="6F2D0CB1" w14:textId="64489842" w:rsidR="00AD1587" w:rsidRPr="00401550" w:rsidRDefault="0033786D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/>
        <w:rPr>
          <w:b/>
          <w:szCs w:val="24"/>
        </w:rPr>
      </w:pPr>
      <w:r w:rsidRPr="00401550">
        <w:rPr>
          <w:b/>
          <w:szCs w:val="24"/>
        </w:rPr>
        <w:t xml:space="preserve">Items </w:t>
      </w:r>
      <w:r w:rsidR="007D1121" w:rsidRPr="00401550">
        <w:rPr>
          <w:b/>
          <w:szCs w:val="24"/>
        </w:rPr>
        <w:t>for information or next Agenda only</w:t>
      </w:r>
      <w:r w:rsidR="00A100BA" w:rsidRPr="00401550">
        <w:rPr>
          <w:szCs w:val="24"/>
        </w:rPr>
        <w:t xml:space="preserve"> – all items for the next agenda to be submitted to the Clerk by </w:t>
      </w:r>
      <w:r w:rsidR="00F26E24" w:rsidRPr="00401550">
        <w:rPr>
          <w:szCs w:val="24"/>
        </w:rPr>
        <w:t>1</w:t>
      </w:r>
      <w:r w:rsidR="003F7AA3" w:rsidRPr="00401550">
        <w:rPr>
          <w:szCs w:val="24"/>
        </w:rPr>
        <w:t>4</w:t>
      </w:r>
      <w:r w:rsidR="00F26E24" w:rsidRPr="00401550">
        <w:rPr>
          <w:szCs w:val="24"/>
          <w:vertAlign w:val="superscript"/>
        </w:rPr>
        <w:t>th</w:t>
      </w:r>
      <w:r w:rsidR="003F7AA3" w:rsidRPr="00401550">
        <w:rPr>
          <w:szCs w:val="24"/>
        </w:rPr>
        <w:t xml:space="preserve"> </w:t>
      </w:r>
      <w:r w:rsidR="004C6279">
        <w:rPr>
          <w:szCs w:val="24"/>
        </w:rPr>
        <w:t>March</w:t>
      </w:r>
      <w:r w:rsidR="009F03FE" w:rsidRPr="00401550">
        <w:rPr>
          <w:szCs w:val="24"/>
        </w:rPr>
        <w:t xml:space="preserve"> 2020</w:t>
      </w:r>
    </w:p>
    <w:p w14:paraId="57077BB2" w14:textId="5F065A63" w:rsidR="00AD1587" w:rsidRPr="00401550" w:rsidRDefault="004C6279" w:rsidP="00AD1587">
      <w:pPr>
        <w:pStyle w:val="ListParagraph"/>
        <w:numPr>
          <w:ilvl w:val="0"/>
          <w:numId w:val="1"/>
        </w:numPr>
        <w:tabs>
          <w:tab w:val="right" w:pos="9000"/>
        </w:tabs>
        <w:spacing w:after="0" w:line="240" w:lineRule="auto"/>
        <w:rPr>
          <w:szCs w:val="24"/>
        </w:rPr>
      </w:pPr>
      <w:r>
        <w:rPr>
          <w:b/>
          <w:szCs w:val="24"/>
        </w:rPr>
        <w:t>T</w:t>
      </w:r>
      <w:r w:rsidR="003F76D4" w:rsidRPr="00401550">
        <w:rPr>
          <w:b/>
          <w:szCs w:val="24"/>
        </w:rPr>
        <w:t>he date of the next meeting</w:t>
      </w:r>
      <w:r>
        <w:rPr>
          <w:b/>
          <w:szCs w:val="24"/>
        </w:rPr>
        <w:t xml:space="preserve"> – Wednesday 1</w:t>
      </w:r>
      <w:r w:rsidRPr="004C6279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April 2020.</w:t>
      </w:r>
    </w:p>
    <w:p w14:paraId="05C35CA1" w14:textId="77777777" w:rsidR="002F7BEC" w:rsidRPr="00401550" w:rsidRDefault="002F7BEC" w:rsidP="002F7BEC">
      <w:pPr>
        <w:pStyle w:val="ListParagraph"/>
        <w:tabs>
          <w:tab w:val="right" w:pos="9000"/>
        </w:tabs>
        <w:spacing w:after="0" w:line="240" w:lineRule="auto"/>
        <w:ind w:left="360"/>
        <w:rPr>
          <w:szCs w:val="24"/>
        </w:rPr>
      </w:pPr>
    </w:p>
    <w:p w14:paraId="72C469FC" w14:textId="77777777" w:rsidR="00E0790C" w:rsidRPr="00401550" w:rsidRDefault="00E0790C" w:rsidP="00E0790C">
      <w:pPr>
        <w:tabs>
          <w:tab w:val="right" w:pos="9000"/>
        </w:tabs>
        <w:spacing w:after="0" w:line="240" w:lineRule="auto"/>
        <w:rPr>
          <w:szCs w:val="24"/>
        </w:rPr>
      </w:pPr>
      <w:r w:rsidRPr="00401550">
        <w:rPr>
          <w:szCs w:val="24"/>
        </w:rPr>
        <w:t>Anne Davies, Clerk to the Council</w:t>
      </w:r>
    </w:p>
    <w:p w14:paraId="7422DC29" w14:textId="77777777" w:rsidR="00E077E9" w:rsidRPr="00401550" w:rsidRDefault="00E0790C" w:rsidP="00E0790C">
      <w:pPr>
        <w:tabs>
          <w:tab w:val="right" w:pos="9540"/>
        </w:tabs>
        <w:spacing w:after="0" w:line="240" w:lineRule="auto"/>
        <w:rPr>
          <w:szCs w:val="24"/>
        </w:rPr>
      </w:pPr>
      <w:r w:rsidRPr="00401550">
        <w:rPr>
          <w:szCs w:val="24"/>
        </w:rPr>
        <w:t>6 Greystones Court, Kidlington Oxon OX51AR</w:t>
      </w:r>
      <w:r w:rsidRPr="00401550">
        <w:rPr>
          <w:szCs w:val="24"/>
        </w:rPr>
        <w:tab/>
      </w:r>
      <w:hyperlink r:id="rId7" w:history="1">
        <w:r w:rsidR="00C23CAD" w:rsidRPr="00401550">
          <w:rPr>
            <w:rStyle w:val="Hyperlink"/>
            <w:color w:val="auto"/>
            <w:szCs w:val="24"/>
          </w:rPr>
          <w:t>strattonaudley.parishclerk@gmail.com</w:t>
        </w:r>
      </w:hyperlink>
    </w:p>
    <w:p w14:paraId="1728FB7F" w14:textId="0199E9AD" w:rsidR="00AD1587" w:rsidRPr="00401550" w:rsidRDefault="004C6279">
      <w:pPr>
        <w:tabs>
          <w:tab w:val="right" w:pos="9540"/>
        </w:tabs>
        <w:spacing w:after="0" w:line="240" w:lineRule="auto"/>
        <w:rPr>
          <w:szCs w:val="24"/>
        </w:rPr>
      </w:pPr>
      <w:r>
        <w:rPr>
          <w:szCs w:val="24"/>
        </w:rPr>
        <w:t>21/2/20</w:t>
      </w:r>
    </w:p>
    <w:sectPr w:rsidR="00AD1587" w:rsidRPr="00401550" w:rsidSect="0062765C">
      <w:pgSz w:w="11906" w:h="16838" w:code="9"/>
      <w:pgMar w:top="851" w:right="864" w:bottom="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AC8"/>
    <w:multiLevelType w:val="multilevel"/>
    <w:tmpl w:val="B9EC3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81064"/>
    <w:multiLevelType w:val="multilevel"/>
    <w:tmpl w:val="90FECB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" w15:restartNumberingAfterBreak="0">
    <w:nsid w:val="0ABA4534"/>
    <w:multiLevelType w:val="multilevel"/>
    <w:tmpl w:val="2CC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6B5E62"/>
    <w:multiLevelType w:val="multilevel"/>
    <w:tmpl w:val="4616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DB2195"/>
    <w:multiLevelType w:val="multilevel"/>
    <w:tmpl w:val="33A6D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51F88"/>
    <w:multiLevelType w:val="multilevel"/>
    <w:tmpl w:val="B37C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643E0D"/>
    <w:multiLevelType w:val="multilevel"/>
    <w:tmpl w:val="8E5C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A64CA"/>
    <w:multiLevelType w:val="multilevel"/>
    <w:tmpl w:val="A55A0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11278"/>
    <w:multiLevelType w:val="multilevel"/>
    <w:tmpl w:val="56EA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BB40D4"/>
    <w:multiLevelType w:val="multilevel"/>
    <w:tmpl w:val="7F683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354CB"/>
    <w:multiLevelType w:val="multilevel"/>
    <w:tmpl w:val="90D6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5E6F64"/>
    <w:multiLevelType w:val="multilevel"/>
    <w:tmpl w:val="264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B7169"/>
    <w:multiLevelType w:val="hybridMultilevel"/>
    <w:tmpl w:val="4D508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DA1F2D"/>
    <w:multiLevelType w:val="hybridMultilevel"/>
    <w:tmpl w:val="8B84BB2A"/>
    <w:lvl w:ilvl="0" w:tplc="5622C0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E3B6454"/>
    <w:multiLevelType w:val="multilevel"/>
    <w:tmpl w:val="8CD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27554D"/>
    <w:multiLevelType w:val="multilevel"/>
    <w:tmpl w:val="5CB0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422458"/>
    <w:multiLevelType w:val="multilevel"/>
    <w:tmpl w:val="F2AA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1D774C"/>
    <w:multiLevelType w:val="hybridMultilevel"/>
    <w:tmpl w:val="1340D792"/>
    <w:lvl w:ilvl="0" w:tplc="36DC1FC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96EAE"/>
    <w:multiLevelType w:val="multilevel"/>
    <w:tmpl w:val="BCFA5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8B3D5B"/>
    <w:multiLevelType w:val="hybridMultilevel"/>
    <w:tmpl w:val="1F14831E"/>
    <w:lvl w:ilvl="0" w:tplc="B20CE9B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20" w15:restartNumberingAfterBreak="0">
    <w:nsid w:val="606D772A"/>
    <w:multiLevelType w:val="multilevel"/>
    <w:tmpl w:val="A544B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693B40"/>
    <w:multiLevelType w:val="multilevel"/>
    <w:tmpl w:val="71A6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30413E"/>
    <w:multiLevelType w:val="multilevel"/>
    <w:tmpl w:val="3ED28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A777A9"/>
    <w:multiLevelType w:val="multilevel"/>
    <w:tmpl w:val="E67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C81DF4"/>
    <w:multiLevelType w:val="hybridMultilevel"/>
    <w:tmpl w:val="A32079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825D0B"/>
    <w:multiLevelType w:val="multilevel"/>
    <w:tmpl w:val="7208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13"/>
  </w:num>
  <w:num w:numId="5">
    <w:abstractNumId w:val="0"/>
  </w:num>
  <w:num w:numId="6">
    <w:abstractNumId w:val="1"/>
  </w:num>
  <w:num w:numId="7">
    <w:abstractNumId w:val="15"/>
  </w:num>
  <w:num w:numId="8">
    <w:abstractNumId w:val="16"/>
  </w:num>
  <w:num w:numId="9">
    <w:abstractNumId w:val="11"/>
  </w:num>
  <w:num w:numId="10">
    <w:abstractNumId w:val="18"/>
  </w:num>
  <w:num w:numId="11">
    <w:abstractNumId w:val="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"/>
  </w:num>
  <w:num w:numId="15">
    <w:abstractNumId w:val="9"/>
  </w:num>
  <w:num w:numId="16">
    <w:abstractNumId w:val="20"/>
  </w:num>
  <w:num w:numId="17">
    <w:abstractNumId w:val="22"/>
  </w:num>
  <w:num w:numId="18">
    <w:abstractNumId w:val="25"/>
  </w:num>
  <w:num w:numId="19">
    <w:abstractNumId w:val="6"/>
  </w:num>
  <w:num w:numId="20">
    <w:abstractNumId w:val="4"/>
  </w:num>
  <w:num w:numId="21">
    <w:abstractNumId w:val="21"/>
  </w:num>
  <w:num w:numId="22">
    <w:abstractNumId w:val="8"/>
  </w:num>
  <w:num w:numId="23">
    <w:abstractNumId w:val="5"/>
  </w:num>
  <w:num w:numId="24">
    <w:abstractNumId w:val="23"/>
  </w:num>
  <w:num w:numId="25">
    <w:abstractNumId w:val="14"/>
  </w:num>
  <w:num w:numId="26">
    <w:abstractNumId w:val="2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459"/>
    <w:rsid w:val="000034F7"/>
    <w:rsid w:val="00003E6D"/>
    <w:rsid w:val="00010E52"/>
    <w:rsid w:val="00011AAB"/>
    <w:rsid w:val="000213F1"/>
    <w:rsid w:val="00031944"/>
    <w:rsid w:val="00031B73"/>
    <w:rsid w:val="00034691"/>
    <w:rsid w:val="000354FC"/>
    <w:rsid w:val="0004372D"/>
    <w:rsid w:val="00051348"/>
    <w:rsid w:val="00052E8C"/>
    <w:rsid w:val="00060D6F"/>
    <w:rsid w:val="00063039"/>
    <w:rsid w:val="00064635"/>
    <w:rsid w:val="000675F3"/>
    <w:rsid w:val="00067DAF"/>
    <w:rsid w:val="00070514"/>
    <w:rsid w:val="00076725"/>
    <w:rsid w:val="00082E20"/>
    <w:rsid w:val="000949CB"/>
    <w:rsid w:val="000960A0"/>
    <w:rsid w:val="00096F7F"/>
    <w:rsid w:val="00097255"/>
    <w:rsid w:val="00097964"/>
    <w:rsid w:val="000A0D0F"/>
    <w:rsid w:val="000A770D"/>
    <w:rsid w:val="000B0CE6"/>
    <w:rsid w:val="000B0EB8"/>
    <w:rsid w:val="000B11ED"/>
    <w:rsid w:val="000B2649"/>
    <w:rsid w:val="000B52FC"/>
    <w:rsid w:val="000C0BEF"/>
    <w:rsid w:val="000C3538"/>
    <w:rsid w:val="000C6819"/>
    <w:rsid w:val="000D2C93"/>
    <w:rsid w:val="000E5427"/>
    <w:rsid w:val="000F2CA5"/>
    <w:rsid w:val="000F3455"/>
    <w:rsid w:val="000F6AA2"/>
    <w:rsid w:val="00102C06"/>
    <w:rsid w:val="00111EDE"/>
    <w:rsid w:val="0011647F"/>
    <w:rsid w:val="00116897"/>
    <w:rsid w:val="00123293"/>
    <w:rsid w:val="0013008C"/>
    <w:rsid w:val="00130807"/>
    <w:rsid w:val="00131F89"/>
    <w:rsid w:val="00132A20"/>
    <w:rsid w:val="001443EF"/>
    <w:rsid w:val="00144754"/>
    <w:rsid w:val="001460B0"/>
    <w:rsid w:val="001616A3"/>
    <w:rsid w:val="00166BE9"/>
    <w:rsid w:val="00167C2F"/>
    <w:rsid w:val="00172DAE"/>
    <w:rsid w:val="00177B37"/>
    <w:rsid w:val="00187017"/>
    <w:rsid w:val="00195B77"/>
    <w:rsid w:val="001A0791"/>
    <w:rsid w:val="001A1346"/>
    <w:rsid w:val="001A7AC1"/>
    <w:rsid w:val="001B22A5"/>
    <w:rsid w:val="001C6BB9"/>
    <w:rsid w:val="001D7142"/>
    <w:rsid w:val="001D7DFB"/>
    <w:rsid w:val="001E0A96"/>
    <w:rsid w:val="001E211C"/>
    <w:rsid w:val="001E4B62"/>
    <w:rsid w:val="001E510B"/>
    <w:rsid w:val="001E65EE"/>
    <w:rsid w:val="00200B59"/>
    <w:rsid w:val="00210C23"/>
    <w:rsid w:val="00217686"/>
    <w:rsid w:val="00217D8C"/>
    <w:rsid w:val="00223933"/>
    <w:rsid w:val="002253E4"/>
    <w:rsid w:val="00235DDE"/>
    <w:rsid w:val="00241BAA"/>
    <w:rsid w:val="00242FEE"/>
    <w:rsid w:val="002442FA"/>
    <w:rsid w:val="002558FB"/>
    <w:rsid w:val="00260878"/>
    <w:rsid w:val="00262D8C"/>
    <w:rsid w:val="00270A13"/>
    <w:rsid w:val="00276311"/>
    <w:rsid w:val="00276FD2"/>
    <w:rsid w:val="002778F2"/>
    <w:rsid w:val="002828DC"/>
    <w:rsid w:val="00283C55"/>
    <w:rsid w:val="002865D3"/>
    <w:rsid w:val="002960BF"/>
    <w:rsid w:val="002A1EBD"/>
    <w:rsid w:val="002A3800"/>
    <w:rsid w:val="002A51B2"/>
    <w:rsid w:val="002A7EA7"/>
    <w:rsid w:val="002B096A"/>
    <w:rsid w:val="002C135C"/>
    <w:rsid w:val="002C2DBE"/>
    <w:rsid w:val="002D0F63"/>
    <w:rsid w:val="002D21F2"/>
    <w:rsid w:val="002D3180"/>
    <w:rsid w:val="002F1A17"/>
    <w:rsid w:val="002F1BA0"/>
    <w:rsid w:val="002F2C82"/>
    <w:rsid w:val="002F5B2C"/>
    <w:rsid w:val="002F64B7"/>
    <w:rsid w:val="002F7BEC"/>
    <w:rsid w:val="00307876"/>
    <w:rsid w:val="003230D3"/>
    <w:rsid w:val="00327D25"/>
    <w:rsid w:val="003324E2"/>
    <w:rsid w:val="00333FB7"/>
    <w:rsid w:val="00334574"/>
    <w:rsid w:val="00334F4A"/>
    <w:rsid w:val="003373E1"/>
    <w:rsid w:val="0033786D"/>
    <w:rsid w:val="00343E21"/>
    <w:rsid w:val="003444BF"/>
    <w:rsid w:val="003451D6"/>
    <w:rsid w:val="003514FC"/>
    <w:rsid w:val="00355844"/>
    <w:rsid w:val="00361E29"/>
    <w:rsid w:val="00362C8B"/>
    <w:rsid w:val="00370888"/>
    <w:rsid w:val="00371974"/>
    <w:rsid w:val="003724A1"/>
    <w:rsid w:val="0037320C"/>
    <w:rsid w:val="00382D25"/>
    <w:rsid w:val="0039054A"/>
    <w:rsid w:val="0039134E"/>
    <w:rsid w:val="00391864"/>
    <w:rsid w:val="003935F4"/>
    <w:rsid w:val="003944C7"/>
    <w:rsid w:val="0039775D"/>
    <w:rsid w:val="00397A48"/>
    <w:rsid w:val="003A16B1"/>
    <w:rsid w:val="003A6F0D"/>
    <w:rsid w:val="003A77B9"/>
    <w:rsid w:val="003B3270"/>
    <w:rsid w:val="003B6AFC"/>
    <w:rsid w:val="003B76DF"/>
    <w:rsid w:val="003D2666"/>
    <w:rsid w:val="003D6F5D"/>
    <w:rsid w:val="003E09AB"/>
    <w:rsid w:val="003E4E6D"/>
    <w:rsid w:val="003E5900"/>
    <w:rsid w:val="003E76FB"/>
    <w:rsid w:val="003F4141"/>
    <w:rsid w:val="003F5F62"/>
    <w:rsid w:val="003F6306"/>
    <w:rsid w:val="003F76D4"/>
    <w:rsid w:val="003F7AA3"/>
    <w:rsid w:val="00400CA6"/>
    <w:rsid w:val="00401550"/>
    <w:rsid w:val="00406C8B"/>
    <w:rsid w:val="00407786"/>
    <w:rsid w:val="00411C7C"/>
    <w:rsid w:val="00412CFC"/>
    <w:rsid w:val="00412D3A"/>
    <w:rsid w:val="00413CDC"/>
    <w:rsid w:val="00422E9A"/>
    <w:rsid w:val="00424792"/>
    <w:rsid w:val="00430EF2"/>
    <w:rsid w:val="00433C58"/>
    <w:rsid w:val="00452109"/>
    <w:rsid w:val="004535DB"/>
    <w:rsid w:val="00453985"/>
    <w:rsid w:val="00457BE1"/>
    <w:rsid w:val="00463B97"/>
    <w:rsid w:val="00467426"/>
    <w:rsid w:val="00474C7C"/>
    <w:rsid w:val="0047566E"/>
    <w:rsid w:val="00480500"/>
    <w:rsid w:val="00487B04"/>
    <w:rsid w:val="00490895"/>
    <w:rsid w:val="00493E08"/>
    <w:rsid w:val="00495E08"/>
    <w:rsid w:val="0049636B"/>
    <w:rsid w:val="00496DBE"/>
    <w:rsid w:val="00496E04"/>
    <w:rsid w:val="004A0F2F"/>
    <w:rsid w:val="004A3B6D"/>
    <w:rsid w:val="004A79E6"/>
    <w:rsid w:val="004B0052"/>
    <w:rsid w:val="004C1FF1"/>
    <w:rsid w:val="004C4B35"/>
    <w:rsid w:val="004C6266"/>
    <w:rsid w:val="004C6279"/>
    <w:rsid w:val="004E130C"/>
    <w:rsid w:val="004E4D5B"/>
    <w:rsid w:val="004E58DD"/>
    <w:rsid w:val="004E7955"/>
    <w:rsid w:val="004F05CD"/>
    <w:rsid w:val="004F40BA"/>
    <w:rsid w:val="0050386B"/>
    <w:rsid w:val="00505A41"/>
    <w:rsid w:val="00511A50"/>
    <w:rsid w:val="005128B9"/>
    <w:rsid w:val="0051525E"/>
    <w:rsid w:val="005171F7"/>
    <w:rsid w:val="005227AD"/>
    <w:rsid w:val="00522A1D"/>
    <w:rsid w:val="005234FF"/>
    <w:rsid w:val="00524B87"/>
    <w:rsid w:val="00526FE8"/>
    <w:rsid w:val="00534EBF"/>
    <w:rsid w:val="00540F69"/>
    <w:rsid w:val="00542AAD"/>
    <w:rsid w:val="00545C0F"/>
    <w:rsid w:val="00550E1C"/>
    <w:rsid w:val="00553684"/>
    <w:rsid w:val="00555ECF"/>
    <w:rsid w:val="005572F5"/>
    <w:rsid w:val="005651E4"/>
    <w:rsid w:val="00570992"/>
    <w:rsid w:val="005750A6"/>
    <w:rsid w:val="005753AC"/>
    <w:rsid w:val="00581F3B"/>
    <w:rsid w:val="00585C31"/>
    <w:rsid w:val="00590D1A"/>
    <w:rsid w:val="00597366"/>
    <w:rsid w:val="005A1B27"/>
    <w:rsid w:val="005B51FE"/>
    <w:rsid w:val="005B5CA6"/>
    <w:rsid w:val="005C22CF"/>
    <w:rsid w:val="005D12A2"/>
    <w:rsid w:val="005D1A12"/>
    <w:rsid w:val="005E1168"/>
    <w:rsid w:val="005E2207"/>
    <w:rsid w:val="005E3539"/>
    <w:rsid w:val="005F66D2"/>
    <w:rsid w:val="00603D18"/>
    <w:rsid w:val="00605ACB"/>
    <w:rsid w:val="00605B65"/>
    <w:rsid w:val="006065C4"/>
    <w:rsid w:val="00606650"/>
    <w:rsid w:val="006108C6"/>
    <w:rsid w:val="00612520"/>
    <w:rsid w:val="0061284F"/>
    <w:rsid w:val="00612B41"/>
    <w:rsid w:val="00614F06"/>
    <w:rsid w:val="006166D8"/>
    <w:rsid w:val="006241F0"/>
    <w:rsid w:val="00626BEC"/>
    <w:rsid w:val="0062765C"/>
    <w:rsid w:val="00636462"/>
    <w:rsid w:val="00637D79"/>
    <w:rsid w:val="00640274"/>
    <w:rsid w:val="0064073F"/>
    <w:rsid w:val="00641CAF"/>
    <w:rsid w:val="00651855"/>
    <w:rsid w:val="006543DD"/>
    <w:rsid w:val="00661B5E"/>
    <w:rsid w:val="0066229D"/>
    <w:rsid w:val="00667013"/>
    <w:rsid w:val="00675E5A"/>
    <w:rsid w:val="0068152A"/>
    <w:rsid w:val="006829F4"/>
    <w:rsid w:val="00684FEC"/>
    <w:rsid w:val="006876FB"/>
    <w:rsid w:val="006A2544"/>
    <w:rsid w:val="006B61E5"/>
    <w:rsid w:val="006B79F7"/>
    <w:rsid w:val="006C065F"/>
    <w:rsid w:val="006C1857"/>
    <w:rsid w:val="006C5FA8"/>
    <w:rsid w:val="006D1D5C"/>
    <w:rsid w:val="006D4DE6"/>
    <w:rsid w:val="006D57B4"/>
    <w:rsid w:val="006D75A2"/>
    <w:rsid w:val="006E31F9"/>
    <w:rsid w:val="006E555B"/>
    <w:rsid w:val="006E7D80"/>
    <w:rsid w:val="00700FA5"/>
    <w:rsid w:val="00701201"/>
    <w:rsid w:val="00702C66"/>
    <w:rsid w:val="00710DAE"/>
    <w:rsid w:val="0071551C"/>
    <w:rsid w:val="007446E6"/>
    <w:rsid w:val="007476F1"/>
    <w:rsid w:val="00766EE5"/>
    <w:rsid w:val="00772363"/>
    <w:rsid w:val="00772CBD"/>
    <w:rsid w:val="00772F02"/>
    <w:rsid w:val="00774795"/>
    <w:rsid w:val="007774BE"/>
    <w:rsid w:val="00780379"/>
    <w:rsid w:val="0078583D"/>
    <w:rsid w:val="00786185"/>
    <w:rsid w:val="0079373A"/>
    <w:rsid w:val="00794245"/>
    <w:rsid w:val="007A1F94"/>
    <w:rsid w:val="007A207D"/>
    <w:rsid w:val="007A5557"/>
    <w:rsid w:val="007A572B"/>
    <w:rsid w:val="007B46C1"/>
    <w:rsid w:val="007B5F46"/>
    <w:rsid w:val="007B607B"/>
    <w:rsid w:val="007B7F40"/>
    <w:rsid w:val="007C5B77"/>
    <w:rsid w:val="007D1121"/>
    <w:rsid w:val="007E151F"/>
    <w:rsid w:val="007E1629"/>
    <w:rsid w:val="007E1B3C"/>
    <w:rsid w:val="007E27D2"/>
    <w:rsid w:val="007E3EBB"/>
    <w:rsid w:val="007F0293"/>
    <w:rsid w:val="007F71E6"/>
    <w:rsid w:val="008064A8"/>
    <w:rsid w:val="00807BE2"/>
    <w:rsid w:val="008101F5"/>
    <w:rsid w:val="008158F4"/>
    <w:rsid w:val="00815D39"/>
    <w:rsid w:val="0082288A"/>
    <w:rsid w:val="0082436D"/>
    <w:rsid w:val="00826ACB"/>
    <w:rsid w:val="008304CC"/>
    <w:rsid w:val="00831764"/>
    <w:rsid w:val="008345BF"/>
    <w:rsid w:val="00840DD0"/>
    <w:rsid w:val="00841578"/>
    <w:rsid w:val="00841BE2"/>
    <w:rsid w:val="00842D38"/>
    <w:rsid w:val="0084621B"/>
    <w:rsid w:val="008462BE"/>
    <w:rsid w:val="00851C72"/>
    <w:rsid w:val="00857E5B"/>
    <w:rsid w:val="00883EB3"/>
    <w:rsid w:val="00884077"/>
    <w:rsid w:val="00884752"/>
    <w:rsid w:val="00884CEF"/>
    <w:rsid w:val="00891C4E"/>
    <w:rsid w:val="008A0A26"/>
    <w:rsid w:val="008A156D"/>
    <w:rsid w:val="008A1CD4"/>
    <w:rsid w:val="008A22E0"/>
    <w:rsid w:val="008A24E0"/>
    <w:rsid w:val="008A3505"/>
    <w:rsid w:val="008A75B0"/>
    <w:rsid w:val="008B07B4"/>
    <w:rsid w:val="008B3E8F"/>
    <w:rsid w:val="008B6737"/>
    <w:rsid w:val="008C0F4A"/>
    <w:rsid w:val="008C1132"/>
    <w:rsid w:val="008C216F"/>
    <w:rsid w:val="008C6298"/>
    <w:rsid w:val="008C7807"/>
    <w:rsid w:val="008E139F"/>
    <w:rsid w:val="008E5F02"/>
    <w:rsid w:val="008E74E5"/>
    <w:rsid w:val="008E778A"/>
    <w:rsid w:val="008E7992"/>
    <w:rsid w:val="008F0727"/>
    <w:rsid w:val="008F4AFD"/>
    <w:rsid w:val="008F6AB9"/>
    <w:rsid w:val="008F6DFA"/>
    <w:rsid w:val="008F7053"/>
    <w:rsid w:val="00902830"/>
    <w:rsid w:val="009046E7"/>
    <w:rsid w:val="00905C3D"/>
    <w:rsid w:val="0091071C"/>
    <w:rsid w:val="009132A4"/>
    <w:rsid w:val="0091680B"/>
    <w:rsid w:val="0092130E"/>
    <w:rsid w:val="009214F1"/>
    <w:rsid w:val="00924FD3"/>
    <w:rsid w:val="009354E1"/>
    <w:rsid w:val="00942005"/>
    <w:rsid w:val="00942FA9"/>
    <w:rsid w:val="00947B44"/>
    <w:rsid w:val="0095086C"/>
    <w:rsid w:val="009542D5"/>
    <w:rsid w:val="00960BDE"/>
    <w:rsid w:val="009615B9"/>
    <w:rsid w:val="009669A8"/>
    <w:rsid w:val="00967C2D"/>
    <w:rsid w:val="00973504"/>
    <w:rsid w:val="0097536D"/>
    <w:rsid w:val="00976BDE"/>
    <w:rsid w:val="009838A1"/>
    <w:rsid w:val="00985DEC"/>
    <w:rsid w:val="009874DF"/>
    <w:rsid w:val="00992E0E"/>
    <w:rsid w:val="00996B00"/>
    <w:rsid w:val="009A0B0F"/>
    <w:rsid w:val="009A1114"/>
    <w:rsid w:val="009A1CA9"/>
    <w:rsid w:val="009A248E"/>
    <w:rsid w:val="009A24DA"/>
    <w:rsid w:val="009A74D5"/>
    <w:rsid w:val="009A767B"/>
    <w:rsid w:val="009B1062"/>
    <w:rsid w:val="009B140D"/>
    <w:rsid w:val="009B1C2D"/>
    <w:rsid w:val="009B28B7"/>
    <w:rsid w:val="009B5114"/>
    <w:rsid w:val="009C1F55"/>
    <w:rsid w:val="009D1F98"/>
    <w:rsid w:val="009D2875"/>
    <w:rsid w:val="009D3129"/>
    <w:rsid w:val="009D3869"/>
    <w:rsid w:val="009D5DA8"/>
    <w:rsid w:val="009E0754"/>
    <w:rsid w:val="009E0E67"/>
    <w:rsid w:val="009E4371"/>
    <w:rsid w:val="009E4AE6"/>
    <w:rsid w:val="009E7F39"/>
    <w:rsid w:val="009F03FE"/>
    <w:rsid w:val="009F498C"/>
    <w:rsid w:val="009F6C7D"/>
    <w:rsid w:val="00A02D2D"/>
    <w:rsid w:val="00A100BA"/>
    <w:rsid w:val="00A14CEB"/>
    <w:rsid w:val="00A16377"/>
    <w:rsid w:val="00A208A2"/>
    <w:rsid w:val="00A22C98"/>
    <w:rsid w:val="00A23737"/>
    <w:rsid w:val="00A23CD8"/>
    <w:rsid w:val="00A315D9"/>
    <w:rsid w:val="00A3253D"/>
    <w:rsid w:val="00A40C16"/>
    <w:rsid w:val="00A43E0B"/>
    <w:rsid w:val="00A458BC"/>
    <w:rsid w:val="00A46E06"/>
    <w:rsid w:val="00A477E0"/>
    <w:rsid w:val="00A47FEE"/>
    <w:rsid w:val="00A53D38"/>
    <w:rsid w:val="00A5522A"/>
    <w:rsid w:val="00A56783"/>
    <w:rsid w:val="00A572C7"/>
    <w:rsid w:val="00A57D0C"/>
    <w:rsid w:val="00A600F1"/>
    <w:rsid w:val="00A61D27"/>
    <w:rsid w:val="00A67890"/>
    <w:rsid w:val="00A72A9E"/>
    <w:rsid w:val="00A7395A"/>
    <w:rsid w:val="00A77486"/>
    <w:rsid w:val="00A86174"/>
    <w:rsid w:val="00A86457"/>
    <w:rsid w:val="00A8718E"/>
    <w:rsid w:val="00A90110"/>
    <w:rsid w:val="00A909EA"/>
    <w:rsid w:val="00A90BF7"/>
    <w:rsid w:val="00A96714"/>
    <w:rsid w:val="00A96E28"/>
    <w:rsid w:val="00A974F7"/>
    <w:rsid w:val="00AB1CAC"/>
    <w:rsid w:val="00AB3282"/>
    <w:rsid w:val="00AB6501"/>
    <w:rsid w:val="00AB6D97"/>
    <w:rsid w:val="00AC0392"/>
    <w:rsid w:val="00AC502B"/>
    <w:rsid w:val="00AD1587"/>
    <w:rsid w:val="00AD29E1"/>
    <w:rsid w:val="00AD5B4F"/>
    <w:rsid w:val="00AE0DB2"/>
    <w:rsid w:val="00AE1738"/>
    <w:rsid w:val="00AE1B8F"/>
    <w:rsid w:val="00AE3AD3"/>
    <w:rsid w:val="00AE6D21"/>
    <w:rsid w:val="00AF0461"/>
    <w:rsid w:val="00AF3647"/>
    <w:rsid w:val="00AF5365"/>
    <w:rsid w:val="00AF63B6"/>
    <w:rsid w:val="00B013A4"/>
    <w:rsid w:val="00B13521"/>
    <w:rsid w:val="00B15072"/>
    <w:rsid w:val="00B20813"/>
    <w:rsid w:val="00B2097D"/>
    <w:rsid w:val="00B233DA"/>
    <w:rsid w:val="00B31319"/>
    <w:rsid w:val="00B35BBA"/>
    <w:rsid w:val="00B36348"/>
    <w:rsid w:val="00B36C8A"/>
    <w:rsid w:val="00B372BB"/>
    <w:rsid w:val="00B37E71"/>
    <w:rsid w:val="00B40E77"/>
    <w:rsid w:val="00B4128C"/>
    <w:rsid w:val="00B43D9C"/>
    <w:rsid w:val="00B44C6A"/>
    <w:rsid w:val="00B45D37"/>
    <w:rsid w:val="00B52B40"/>
    <w:rsid w:val="00B55C0A"/>
    <w:rsid w:val="00B6036D"/>
    <w:rsid w:val="00B61A0D"/>
    <w:rsid w:val="00B62F54"/>
    <w:rsid w:val="00B815C2"/>
    <w:rsid w:val="00BA2CAB"/>
    <w:rsid w:val="00BA30F1"/>
    <w:rsid w:val="00BA729C"/>
    <w:rsid w:val="00BB37A5"/>
    <w:rsid w:val="00BB5489"/>
    <w:rsid w:val="00BB5FE9"/>
    <w:rsid w:val="00BB713F"/>
    <w:rsid w:val="00BD0169"/>
    <w:rsid w:val="00BD2885"/>
    <w:rsid w:val="00BD54A8"/>
    <w:rsid w:val="00BD5AE3"/>
    <w:rsid w:val="00BD732D"/>
    <w:rsid w:val="00BD78C7"/>
    <w:rsid w:val="00BE072B"/>
    <w:rsid w:val="00BE1F3E"/>
    <w:rsid w:val="00BF0CEF"/>
    <w:rsid w:val="00BF18F9"/>
    <w:rsid w:val="00BF29F5"/>
    <w:rsid w:val="00BF3BE9"/>
    <w:rsid w:val="00BF3EAD"/>
    <w:rsid w:val="00C01977"/>
    <w:rsid w:val="00C10481"/>
    <w:rsid w:val="00C148F0"/>
    <w:rsid w:val="00C159C7"/>
    <w:rsid w:val="00C217F1"/>
    <w:rsid w:val="00C22DAA"/>
    <w:rsid w:val="00C23CAD"/>
    <w:rsid w:val="00C258BC"/>
    <w:rsid w:val="00C27562"/>
    <w:rsid w:val="00C2785D"/>
    <w:rsid w:val="00C32D2A"/>
    <w:rsid w:val="00C34546"/>
    <w:rsid w:val="00C44A18"/>
    <w:rsid w:val="00C51C44"/>
    <w:rsid w:val="00C56D1D"/>
    <w:rsid w:val="00C613AD"/>
    <w:rsid w:val="00C6646B"/>
    <w:rsid w:val="00C864F7"/>
    <w:rsid w:val="00C92F22"/>
    <w:rsid w:val="00CA422F"/>
    <w:rsid w:val="00CB08F2"/>
    <w:rsid w:val="00CB2DA2"/>
    <w:rsid w:val="00CC39AE"/>
    <w:rsid w:val="00CC5497"/>
    <w:rsid w:val="00CC73AA"/>
    <w:rsid w:val="00CD2CCB"/>
    <w:rsid w:val="00CE10A0"/>
    <w:rsid w:val="00CE1459"/>
    <w:rsid w:val="00CE524D"/>
    <w:rsid w:val="00CF3D61"/>
    <w:rsid w:val="00CF57EE"/>
    <w:rsid w:val="00CF686F"/>
    <w:rsid w:val="00D0291B"/>
    <w:rsid w:val="00D07C67"/>
    <w:rsid w:val="00D11452"/>
    <w:rsid w:val="00D13C6F"/>
    <w:rsid w:val="00D179C4"/>
    <w:rsid w:val="00D179CD"/>
    <w:rsid w:val="00D260BF"/>
    <w:rsid w:val="00D27F99"/>
    <w:rsid w:val="00D301E6"/>
    <w:rsid w:val="00D35872"/>
    <w:rsid w:val="00D455D1"/>
    <w:rsid w:val="00D4671A"/>
    <w:rsid w:val="00D46BD8"/>
    <w:rsid w:val="00D60812"/>
    <w:rsid w:val="00D6255E"/>
    <w:rsid w:val="00D6338F"/>
    <w:rsid w:val="00D6364D"/>
    <w:rsid w:val="00D662C2"/>
    <w:rsid w:val="00D70F87"/>
    <w:rsid w:val="00D71443"/>
    <w:rsid w:val="00D719E1"/>
    <w:rsid w:val="00D72923"/>
    <w:rsid w:val="00D8624E"/>
    <w:rsid w:val="00D87FBA"/>
    <w:rsid w:val="00D91ED6"/>
    <w:rsid w:val="00D92E1B"/>
    <w:rsid w:val="00D950A6"/>
    <w:rsid w:val="00D96DDD"/>
    <w:rsid w:val="00DA63ED"/>
    <w:rsid w:val="00DA6812"/>
    <w:rsid w:val="00DA783D"/>
    <w:rsid w:val="00DB080D"/>
    <w:rsid w:val="00DB1633"/>
    <w:rsid w:val="00DB16E3"/>
    <w:rsid w:val="00DB2B94"/>
    <w:rsid w:val="00DB3AA5"/>
    <w:rsid w:val="00DC1912"/>
    <w:rsid w:val="00DC2DCE"/>
    <w:rsid w:val="00DC3A54"/>
    <w:rsid w:val="00DC7093"/>
    <w:rsid w:val="00DD1CFF"/>
    <w:rsid w:val="00DD3846"/>
    <w:rsid w:val="00DD6A44"/>
    <w:rsid w:val="00DE34B1"/>
    <w:rsid w:val="00DE6600"/>
    <w:rsid w:val="00DF76B5"/>
    <w:rsid w:val="00E00134"/>
    <w:rsid w:val="00E03CBF"/>
    <w:rsid w:val="00E047A3"/>
    <w:rsid w:val="00E077E9"/>
    <w:rsid w:val="00E0790C"/>
    <w:rsid w:val="00E07EEF"/>
    <w:rsid w:val="00E138DA"/>
    <w:rsid w:val="00E16386"/>
    <w:rsid w:val="00E31E18"/>
    <w:rsid w:val="00E33032"/>
    <w:rsid w:val="00E341AB"/>
    <w:rsid w:val="00E40AAE"/>
    <w:rsid w:val="00E43EAC"/>
    <w:rsid w:val="00E51236"/>
    <w:rsid w:val="00E565B7"/>
    <w:rsid w:val="00E60D91"/>
    <w:rsid w:val="00E668D8"/>
    <w:rsid w:val="00E669AC"/>
    <w:rsid w:val="00E67608"/>
    <w:rsid w:val="00E73ED5"/>
    <w:rsid w:val="00E75399"/>
    <w:rsid w:val="00E76827"/>
    <w:rsid w:val="00E77AAE"/>
    <w:rsid w:val="00E82E37"/>
    <w:rsid w:val="00E860B8"/>
    <w:rsid w:val="00E9134A"/>
    <w:rsid w:val="00E92E35"/>
    <w:rsid w:val="00E95010"/>
    <w:rsid w:val="00E97CFC"/>
    <w:rsid w:val="00EA62BF"/>
    <w:rsid w:val="00EA6ADF"/>
    <w:rsid w:val="00EB3A88"/>
    <w:rsid w:val="00EC33E4"/>
    <w:rsid w:val="00EC7D63"/>
    <w:rsid w:val="00ED3871"/>
    <w:rsid w:val="00ED5694"/>
    <w:rsid w:val="00EE31B5"/>
    <w:rsid w:val="00EE7AE3"/>
    <w:rsid w:val="00F019EB"/>
    <w:rsid w:val="00F02F15"/>
    <w:rsid w:val="00F03A41"/>
    <w:rsid w:val="00F1141F"/>
    <w:rsid w:val="00F13539"/>
    <w:rsid w:val="00F21FCB"/>
    <w:rsid w:val="00F26E24"/>
    <w:rsid w:val="00F3091D"/>
    <w:rsid w:val="00F324BD"/>
    <w:rsid w:val="00F43BD9"/>
    <w:rsid w:val="00F44C42"/>
    <w:rsid w:val="00F44C80"/>
    <w:rsid w:val="00F51D0A"/>
    <w:rsid w:val="00F61F2F"/>
    <w:rsid w:val="00F639AD"/>
    <w:rsid w:val="00F66E2E"/>
    <w:rsid w:val="00F678F2"/>
    <w:rsid w:val="00F710E2"/>
    <w:rsid w:val="00F75C02"/>
    <w:rsid w:val="00F8095A"/>
    <w:rsid w:val="00F81397"/>
    <w:rsid w:val="00F81A07"/>
    <w:rsid w:val="00F82933"/>
    <w:rsid w:val="00F82DF2"/>
    <w:rsid w:val="00F848CA"/>
    <w:rsid w:val="00F95A49"/>
    <w:rsid w:val="00F96B8C"/>
    <w:rsid w:val="00F97A96"/>
    <w:rsid w:val="00FA3207"/>
    <w:rsid w:val="00FA4C19"/>
    <w:rsid w:val="00FA4C34"/>
    <w:rsid w:val="00FA5D35"/>
    <w:rsid w:val="00FA7972"/>
    <w:rsid w:val="00FB6E4A"/>
    <w:rsid w:val="00FB7285"/>
    <w:rsid w:val="00FC16B0"/>
    <w:rsid w:val="00FC1D87"/>
    <w:rsid w:val="00FC20BF"/>
    <w:rsid w:val="00FC2E8A"/>
    <w:rsid w:val="00FC6A0C"/>
    <w:rsid w:val="00FC6B8D"/>
    <w:rsid w:val="00FC7621"/>
    <w:rsid w:val="00FD2791"/>
    <w:rsid w:val="00FD6E98"/>
    <w:rsid w:val="00FD7842"/>
    <w:rsid w:val="00FD7F22"/>
    <w:rsid w:val="00FE074E"/>
    <w:rsid w:val="00FE5C97"/>
    <w:rsid w:val="00FE7494"/>
    <w:rsid w:val="00FE7B4C"/>
    <w:rsid w:val="00FE7E47"/>
    <w:rsid w:val="00FF14A1"/>
    <w:rsid w:val="00FF4932"/>
    <w:rsid w:val="00FF50E7"/>
    <w:rsid w:val="00FF5CF4"/>
    <w:rsid w:val="00FF5FEB"/>
    <w:rsid w:val="00FF6216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344"/>
  <w15:docId w15:val="{5617E0C1-768F-4D2D-8E6A-C8D280CE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Times New Roman" w:hAnsi="Palatino Linotype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7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E4AE6"/>
    <w:pPr>
      <w:spacing w:after="0" w:line="240" w:lineRule="auto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CE1459"/>
    <w:pPr>
      <w:ind w:left="720"/>
      <w:contextualSpacing/>
    </w:pPr>
  </w:style>
  <w:style w:type="character" w:styleId="PageNumber">
    <w:name w:val="page number"/>
    <w:basedOn w:val="DefaultParagraphFont"/>
    <w:rsid w:val="00C148F0"/>
  </w:style>
  <w:style w:type="paragraph" w:customStyle="1" w:styleId="metainfo1">
    <w:name w:val="metainfo1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 w:val="25"/>
      <w:szCs w:val="25"/>
      <w:lang w:eastAsia="en-GB"/>
    </w:rPr>
  </w:style>
  <w:style w:type="paragraph" w:customStyle="1" w:styleId="address">
    <w:name w:val="address"/>
    <w:basedOn w:val="Normal"/>
    <w:rsid w:val="0078583D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customStyle="1" w:styleId="divider">
    <w:name w:val="divider"/>
    <w:basedOn w:val="DefaultParagraphFont"/>
    <w:rsid w:val="0078583D"/>
  </w:style>
  <w:style w:type="paragraph" w:customStyle="1" w:styleId="metainfo">
    <w:name w:val="metainfo"/>
    <w:basedOn w:val="Normal"/>
    <w:rsid w:val="000C6819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2A7EA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63B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0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4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0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1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5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8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1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4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4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3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28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0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95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86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7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09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36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3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73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28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rattonaudley.parishcler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\Documents\Parish%20Councils\Stratton%20Audley%20Parish%20Council\Templates\SA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2D4-685A-48A8-9B5B-7566D5120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 Header</Template>
  <TotalTime>19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Stratton Audley</cp:lastModifiedBy>
  <cp:revision>9</cp:revision>
  <cp:lastPrinted>2018-09-29T20:37:00Z</cp:lastPrinted>
  <dcterms:created xsi:type="dcterms:W3CDTF">2020-02-21T11:19:00Z</dcterms:created>
  <dcterms:modified xsi:type="dcterms:W3CDTF">2020-02-22T10:44:00Z</dcterms:modified>
</cp:coreProperties>
</file>